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D19">
        <w:rPr>
          <w:rFonts w:ascii="Times New Roman" w:eastAsia="Times New Roman" w:hAnsi="Times New Roman" w:cs="Times New Roman"/>
          <w:b/>
          <w:sz w:val="24"/>
          <w:szCs w:val="24"/>
        </w:rPr>
        <w:t>16.02.2016</w:t>
      </w:r>
    </w:p>
    <w:p w:rsidR="00AF4D19" w:rsidRDefault="00AF4D19" w:rsidP="00AF4D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E9" w:rsidRPr="001C0F6A" w:rsidRDefault="00FF6FE9" w:rsidP="00FF6FE9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C0F6A">
        <w:rPr>
          <w:rFonts w:ascii="Times New Roman" w:eastAsia="Times New Roman" w:hAnsi="Times New Roman"/>
          <w:b/>
          <w:i/>
          <w:sz w:val="24"/>
          <w:szCs w:val="24"/>
        </w:rPr>
        <w:t>Internship for students from the Republic of Moldova</w:t>
      </w:r>
    </w:p>
    <w:p w:rsidR="00FF6FE9" w:rsidRPr="00FF6FE9" w:rsidRDefault="00FF6FE9" w:rsidP="00FF6F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FE9">
        <w:rPr>
          <w:rFonts w:ascii="Times New Roman" w:eastAsia="Times New Roman" w:hAnsi="Times New Roman"/>
          <w:b/>
          <w:sz w:val="24"/>
          <w:szCs w:val="24"/>
        </w:rPr>
        <w:t>News</w:t>
      </w:r>
    </w:p>
    <w:p w:rsidR="00FF6FE9" w:rsidRDefault="00FF6FE9" w:rsidP="00FF6FE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6FE9" w:rsidRPr="002F7D9E" w:rsidRDefault="00FF6FE9" w:rsidP="00FF6FE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6FE9" w:rsidRPr="002F7D9E" w:rsidRDefault="00FF6FE9" w:rsidP="00FF6FE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Between</w:t>
      </w:r>
      <w:r w:rsidRPr="002F7D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D9E">
        <w:rPr>
          <w:rFonts w:ascii="Times New Roman" w:eastAsia="Times New Roman" w:hAnsi="Times New Roman"/>
          <w:b/>
          <w:sz w:val="24"/>
          <w:szCs w:val="24"/>
        </w:rPr>
        <w:t>15-26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February 2016</w:t>
      </w:r>
      <w:r w:rsidRPr="002F7D9E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2F7D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D9E">
        <w:rPr>
          <w:rFonts w:ascii="Times New Roman" w:eastAsia="Times New Roman" w:hAnsi="Times New Roman"/>
          <w:b/>
          <w:sz w:val="24"/>
          <w:szCs w:val="24"/>
        </w:rPr>
        <w:t xml:space="preserve">the National Agency of Civil Servants (NACS) coordinates the </w:t>
      </w:r>
      <w:r>
        <w:rPr>
          <w:rFonts w:ascii="Times New Roman" w:eastAsia="Times New Roman" w:hAnsi="Times New Roman"/>
          <w:b/>
          <w:sz w:val="24"/>
          <w:szCs w:val="24"/>
        </w:rPr>
        <w:t>internship</w:t>
      </w:r>
      <w:r w:rsidRPr="002F7D9E">
        <w:rPr>
          <w:rFonts w:ascii="Times New Roman" w:eastAsia="Times New Roman" w:hAnsi="Times New Roman"/>
          <w:b/>
          <w:sz w:val="24"/>
          <w:szCs w:val="24"/>
        </w:rPr>
        <w:t xml:space="preserve"> for five graduate students at the Academy of Public Administration from the Republic of Moldova (AAP).</w:t>
      </w:r>
    </w:p>
    <w:p w:rsidR="00FF6FE9" w:rsidRPr="002F7D9E" w:rsidRDefault="00FF6FE9" w:rsidP="00FF6FE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F7D9E">
        <w:rPr>
          <w:rFonts w:ascii="Times New Roman" w:eastAsia="Times New Roman" w:hAnsi="Times New Roman"/>
          <w:sz w:val="24"/>
          <w:szCs w:val="24"/>
        </w:rPr>
        <w:t xml:space="preserve">The activity is part of the Action Plan for </w:t>
      </w:r>
      <w:r>
        <w:rPr>
          <w:rFonts w:ascii="Times New Roman" w:eastAsia="Times New Roman" w:hAnsi="Times New Roman"/>
          <w:sz w:val="24"/>
          <w:szCs w:val="24"/>
        </w:rPr>
        <w:t xml:space="preserve">the year </w:t>
      </w:r>
      <w:r w:rsidRPr="002F7D9E">
        <w:rPr>
          <w:rFonts w:ascii="Times New Roman" w:eastAsia="Times New Roman" w:hAnsi="Times New Roman"/>
          <w:sz w:val="24"/>
          <w:szCs w:val="24"/>
        </w:rPr>
        <w:t>2016 on the implementation of</w:t>
      </w:r>
      <w:r w:rsidRPr="002F7D9E">
        <w:rPr>
          <w:rFonts w:ascii="Times New Roman" w:eastAsia="Times New Roman" w:hAnsi="Times New Roman"/>
          <w:b/>
          <w:sz w:val="24"/>
          <w:szCs w:val="24"/>
        </w:rPr>
        <w:t xml:space="preserve"> the Agreement on cooperation in the management of public function and civil servants</w:t>
      </w:r>
      <w:r w:rsidRPr="002F7D9E">
        <w:rPr>
          <w:rFonts w:ascii="Times New Roman" w:eastAsia="Times New Roman" w:hAnsi="Times New Roman"/>
          <w:sz w:val="24"/>
          <w:szCs w:val="24"/>
        </w:rPr>
        <w:t xml:space="preserve">, concluded between NACS and AAP in 2012. Therefore, the graduate students are doing their </w:t>
      </w:r>
      <w:r>
        <w:rPr>
          <w:rFonts w:ascii="Times New Roman" w:eastAsia="Times New Roman" w:hAnsi="Times New Roman"/>
          <w:sz w:val="24"/>
          <w:szCs w:val="24"/>
        </w:rPr>
        <w:t>internships</w:t>
      </w:r>
      <w:r w:rsidRPr="002F7D9E">
        <w:rPr>
          <w:rFonts w:ascii="Times New Roman" w:eastAsia="Times New Roman" w:hAnsi="Times New Roman"/>
          <w:sz w:val="24"/>
          <w:szCs w:val="24"/>
        </w:rPr>
        <w:t xml:space="preserve"> within NACS, as well as within the Institution of the Prefect of the Municipality of Bucharest and the Ministry of European Funds.</w:t>
      </w:r>
    </w:p>
    <w:p w:rsidR="003E152A" w:rsidRPr="00AF4D19" w:rsidRDefault="00FF6FE9" w:rsidP="00FF6FE9">
      <w:pPr>
        <w:rPr>
          <w:sz w:val="24"/>
          <w:szCs w:val="24"/>
          <w:lang w:val="en-US"/>
        </w:rPr>
      </w:pPr>
      <w:r w:rsidRPr="002F7D9E">
        <w:rPr>
          <w:rFonts w:ascii="Times New Roman" w:eastAsia="Times New Roman" w:hAnsi="Times New Roman"/>
          <w:sz w:val="24"/>
          <w:szCs w:val="24"/>
        </w:rPr>
        <w:t>We mention that the participants are</w:t>
      </w:r>
      <w:r>
        <w:rPr>
          <w:rFonts w:ascii="Times New Roman" w:eastAsia="Times New Roman" w:hAnsi="Times New Roman"/>
          <w:sz w:val="24"/>
          <w:szCs w:val="24"/>
        </w:rPr>
        <w:t xml:space="preserve"> master students in the</w:t>
      </w:r>
      <w:r w:rsidRPr="002F7D9E">
        <w:rPr>
          <w:rFonts w:ascii="Times New Roman" w:eastAsia="Times New Roman" w:hAnsi="Times New Roman"/>
          <w:sz w:val="24"/>
          <w:szCs w:val="24"/>
        </w:rPr>
        <w:t xml:space="preserve"> second year with the following specialisations: theory and practice of public administration, international relations, constitutional and administrative law and management.</w:t>
      </w:r>
    </w:p>
    <w:p w:rsidR="003E152A" w:rsidRPr="00AF4D19" w:rsidRDefault="003E152A" w:rsidP="003E152A">
      <w:pPr>
        <w:rPr>
          <w:sz w:val="24"/>
          <w:szCs w:val="24"/>
          <w:lang w:val="en-US"/>
        </w:rPr>
      </w:pPr>
    </w:p>
    <w:p w:rsidR="0062485D" w:rsidRPr="003E152A" w:rsidRDefault="0062485D" w:rsidP="003E152A">
      <w:pPr>
        <w:tabs>
          <w:tab w:val="left" w:pos="2325"/>
        </w:tabs>
        <w:rPr>
          <w:lang w:val="en-US"/>
        </w:rPr>
      </w:pPr>
      <w:bookmarkStart w:id="0" w:name="_GoBack"/>
      <w:bookmarkEnd w:id="0"/>
    </w:p>
    <w:sectPr w:rsidR="0062485D" w:rsidRPr="003E152A" w:rsidSect="00C2506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EB" w:rsidRDefault="004F5AEB" w:rsidP="001F1EB0">
      <w:pPr>
        <w:spacing w:after="0" w:line="240" w:lineRule="auto"/>
      </w:pPr>
      <w:r>
        <w:separator/>
      </w:r>
    </w:p>
  </w:endnote>
  <w:endnote w:type="continuationSeparator" w:id="0">
    <w:p w:rsidR="004F5AEB" w:rsidRDefault="004F5AE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AF4D1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EB" w:rsidRDefault="004F5AEB" w:rsidP="001F1EB0">
      <w:pPr>
        <w:spacing w:after="0" w:line="240" w:lineRule="auto"/>
      </w:pPr>
      <w:r>
        <w:separator/>
      </w:r>
    </w:p>
  </w:footnote>
  <w:footnote w:type="continuationSeparator" w:id="0">
    <w:p w:rsidR="004F5AEB" w:rsidRDefault="004F5AE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4F5AEB"/>
    <w:rsid w:val="00517E1C"/>
    <w:rsid w:val="0062485D"/>
    <w:rsid w:val="006512FB"/>
    <w:rsid w:val="00660285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91525"/>
    <w:rsid w:val="00AF4D19"/>
    <w:rsid w:val="00B211C6"/>
    <w:rsid w:val="00B75237"/>
    <w:rsid w:val="00B85716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D2AB-26AE-4870-9CB7-E605ADDC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2018-04-13T06:50:00Z</dcterms:created>
  <dcterms:modified xsi:type="dcterms:W3CDTF">2018-04-13T06:50:00Z</dcterms:modified>
</cp:coreProperties>
</file>